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Ammonia Cargo Tanker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42,000 m³ fully refrigerated ammonia tanker — IGC Code Ch.19 and IMO MSC.1/Circ.1613. Full voyage from dry dock to discharge with PPE and IDLH monitoring.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42,000 m³ fully refrigerated ammonia tanker — IGC Code Ch.19 and IMO MSC.1/Circ.1613. Full voyage from dry dock to discharge with PPE and IDLH monitoring.</w:t>
      </w:r>
    </w:p>
    <w:p>
      <w:pPr>
        <w:pStyle w:val="Heading2"/>
      </w:pPr>
      <w:r>
        <w:t>Key Features</w:t>
      </w:r>
    </w:p>
    <w:p>
      <w:pPr>
        <w:pStyle w:val="ListBullet"/>
      </w:pPr>
      <w:r>
        <w:t>4 prismatic tanks, reliquefaction, water curtain, and gas detection.</w:t>
      </w:r>
    </w:p>
    <w:p>
      <w:pPr>
        <w:pStyle w:val="ListBullet"/>
      </w:pPr>
      <w:r>
        <w:t>Emergency: deck leak, pump room flooding, manifold rupture, ESD.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CARGO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P&amp;ID — NH₃ CARGO TANKER (IGC CODE CH.19)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GAS DETECTION — NH₃ ppm (IDLH: 300 ppm)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/ TREND MONITOR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PPE STATUS / SAFETY SYSTEMS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Tank 1 Pressure</w:t>
            </w:r>
          </w:p>
        </w:tc>
        <w:tc>
          <w:tcPr>
            <w:tcW w:type="dxa" w:w="4320"/>
          </w:tcPr>
          <w:p>
            <w:r>
              <w:t>bar</w:t>
            </w:r>
          </w:p>
        </w:tc>
      </w:tr>
      <w:tr>
        <w:tc>
          <w:tcPr>
            <w:tcW w:type="dxa" w:w="4320"/>
          </w:tcPr>
          <w:p>
            <w:r>
              <w:t>Tank 1 Temp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Tank 1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Tank 2 Pressure</w:t>
            </w:r>
          </w:p>
        </w:tc>
        <w:tc>
          <w:tcPr>
            <w:tcW w:type="dxa" w:w="4320"/>
          </w:tcPr>
          <w:p>
            <w:r>
              <w:t>bar</w:t>
            </w:r>
          </w:p>
        </w:tc>
      </w:tr>
      <w:tr>
        <w:tc>
          <w:tcPr>
            <w:tcW w:type="dxa" w:w="4320"/>
          </w:tcPr>
          <w:p>
            <w:r>
              <w:t>Tank 2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Tank 3 Pressure</w:t>
            </w:r>
          </w:p>
        </w:tc>
        <w:tc>
          <w:tcPr>
            <w:tcW w:type="dxa" w:w="4320"/>
          </w:tcPr>
          <w:p>
            <w:r>
              <w:t>bar</w:t>
            </w:r>
          </w:p>
        </w:tc>
      </w:tr>
      <w:tr>
        <w:tc>
          <w:tcPr>
            <w:tcW w:type="dxa" w:w="4320"/>
          </w:tcPr>
          <w:p>
            <w:r>
              <w:t>Tank 3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Tank 4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Reliq Duty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WATER CURTAIN</w:t>
            </w:r>
          </w:p>
        </w:tc>
      </w:tr>
      <w:tr>
        <w:tc>
          <w:tcPr>
            <w:tcW w:type="dxa" w:w="8640"/>
          </w:tcPr>
          <w:p>
            <w:r>
              <w:t>DECK DELUGE</w:t>
            </w:r>
          </w:p>
        </w:tc>
      </w:tr>
      <w:tr>
        <w:tc>
          <w:tcPr>
            <w:tcW w:type="dxa" w:w="8640"/>
          </w:tcPr>
          <w:p>
            <w:r>
              <w:t>PUMP-1</w:t>
            </w:r>
          </w:p>
        </w:tc>
      </w:tr>
      <w:tr>
        <w:tc>
          <w:tcPr>
            <w:tcW w:type="dxa" w:w="8640"/>
          </w:tcPr>
          <w:p>
            <w:r>
              <w:t>PUMP-2</w:t>
            </w:r>
          </w:p>
        </w:tc>
      </w:tr>
      <w:tr>
        <w:tc>
          <w:tcPr>
            <w:tcW w:type="dxa" w:w="8640"/>
          </w:tcPr>
          <w:p>
            <w:r>
              <w:t>STRIP</w:t>
            </w:r>
          </w:p>
        </w:tc>
      </w:tr>
      <w:tr>
        <w:tc>
          <w:tcPr>
            <w:tcW w:type="dxa" w:w="8640"/>
          </w:tcPr>
          <w:p>
            <w:r>
              <w:t>COMP</w:t>
            </w:r>
          </w:p>
        </w:tc>
      </w:tr>
      <w:tr>
        <w:tc>
          <w:tcPr>
            <w:tcW w:type="dxa" w:w="8640"/>
          </w:tcPr>
          <w:p>
            <w:r>
              <w:t>`</w:t>
            </w:r>
          </w:p>
        </w:tc>
      </w:tr>
      <w:tr>
        <w:tc>
          <w:tcPr>
            <w:tcW w:type="dxa" w:w="8640"/>
          </w:tcPr>
          <w:p>
            <w:r>
              <w:t>${v.label}</w:t>
            </w:r>
          </w:p>
        </w:tc>
      </w:tr>
      <w:tr>
        <w:tc>
          <w:tcPr>
            <w:tcW w:type="dxa" w:w="8640"/>
          </w:tcPr>
          <w:p>
            <w:r>
              <w:t>DOME-T${i+1}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TANK1_HH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1 — Pressure HIGH-HIGH (&gt;0.5 bar)</w:t>
            </w:r>
          </w:p>
        </w:tc>
      </w:tr>
      <w:tr>
        <w:tc>
          <w:tcPr>
            <w:tcW w:type="dxa" w:w="2880"/>
          </w:tcPr>
          <w:p>
            <w:r>
              <w:t>TANK2_HH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2 — Pressure HIGH-HIGH (&gt;0.5 bar)</w:t>
            </w:r>
          </w:p>
        </w:tc>
      </w:tr>
      <w:tr>
        <w:tc>
          <w:tcPr>
            <w:tcW w:type="dxa" w:w="2880"/>
          </w:tcPr>
          <w:p>
            <w:r>
              <w:t>TANK3_HH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3 — Pressure HIGH-HIGH (&gt;0.5 bar)</w:t>
            </w:r>
          </w:p>
        </w:tc>
      </w:tr>
      <w:tr>
        <w:tc>
          <w:tcPr>
            <w:tcW w:type="dxa" w:w="2880"/>
          </w:tcPr>
          <w:p>
            <w:r>
              <w:t>TANK4_HH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4 — Pressure HIGH-HIGH (&gt;0.5 bar)</w:t>
            </w:r>
          </w:p>
        </w:tc>
      </w:tr>
      <w:tr>
        <w:tc>
          <w:tcPr>
            <w:tcW w:type="dxa" w:w="2880"/>
          </w:tcPr>
          <w:p>
            <w:r>
              <w:t>TANK_TEMP_HI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temp deviation — reliq check required</w:t>
            </w:r>
          </w:p>
        </w:tc>
      </w:tr>
      <w:tr>
        <w:tc>
          <w:tcPr>
            <w:tcW w:type="dxa" w:w="2880"/>
          </w:tcPr>
          <w:p>
            <w:r>
              <w:t>TANK_LO_LO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level LO-LO (&lt;5%) — stripping required</w:t>
            </w:r>
          </w:p>
        </w:tc>
      </w:tr>
      <w:tr>
        <w:tc>
          <w:tcPr>
            <w:tcW w:type="dxa" w:w="2880"/>
          </w:tcPr>
          <w:p>
            <w:r>
              <w:t>RELIQ_FAIL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Reliquefaction plant failure — pressure rising</w:t>
            </w:r>
          </w:p>
        </w:tc>
      </w:tr>
      <w:tr>
        <w:tc>
          <w:tcPr>
            <w:tcW w:type="dxa" w:w="2880"/>
          </w:tcPr>
          <w:p>
            <w:r>
              <w:t>PPM_25_DECK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NH₃ 25 ppm — Manifold / Deck area</w:t>
            </w:r>
          </w:p>
        </w:tc>
      </w:tr>
      <w:tr>
        <w:tc>
          <w:tcPr>
            <w:tcW w:type="dxa" w:w="2880"/>
          </w:tcPr>
          <w:p>
            <w:r>
              <w:t>PPM_100_DECK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NH₃ 100 ppm — Deck area EVACUATE</w:t>
            </w:r>
          </w:p>
        </w:tc>
      </w:tr>
      <w:tr>
        <w:tc>
          <w:tcPr>
            <w:tcW w:type="dxa" w:w="2880"/>
          </w:tcPr>
          <w:p>
            <w:r>
              <w:t>PPM_25_DOME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NH₃ 25 ppm — Tank dome area</w:t>
            </w:r>
          </w:p>
        </w:tc>
      </w:tr>
      <w:tr>
        <w:tc>
          <w:tcPr>
            <w:tcW w:type="dxa" w:w="2880"/>
          </w:tcPr>
          <w:p>
            <w:r>
              <w:t>PPM_25_PUMP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NH₃ 25 ppm — Pump room</w:t>
            </w:r>
          </w:p>
        </w:tc>
      </w:tr>
      <w:tr>
        <w:tc>
          <w:tcPr>
            <w:tcW w:type="dxa" w:w="2880"/>
          </w:tcPr>
          <w:p>
            <w:r>
              <w:t>PPM_100_PUMP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NH₃ 100 ppm — Pump room EVACUATE</w:t>
            </w:r>
          </w:p>
        </w:tc>
      </w:tr>
      <w:tr>
        <w:tc>
          <w:tcPr>
            <w:tcW w:type="dxa" w:w="2880"/>
          </w:tcPr>
          <w:p>
            <w:r>
              <w:t>PPM_IDLH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IDLH 300 ppm EXCEEDED — SCBA MANDATORY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EMERGENCY SHUTDOWN ACTIVATED — All valves closed</w:t>
            </w:r>
          </w:p>
        </w:tc>
      </w:tr>
      <w:tr>
        <w:tc>
          <w:tcPr>
            <w:tcW w:type="dxa" w:w="2880"/>
          </w:tcPr>
          <w:p>
            <w:r>
              <w:t>PUMP_FAIL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Cargo pump failure — check motor overload</w:t>
            </w:r>
          </w:p>
        </w:tc>
      </w:tr>
      <w:tr>
        <w:tc>
          <w:tcPr>
            <w:tcW w:type="dxa" w:w="2880"/>
          </w:tcPr>
          <w:p>
            <w:r>
              <w:t>IG_FAIL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Inert gas O₂ high — check IG generator</w:t>
            </w:r>
          </w:p>
        </w:tc>
      </w:tr>
      <w:tr>
        <w:tc>
          <w:tcPr>
            <w:tcW w:type="dxa" w:w="2880"/>
          </w:tcPr>
          <w:p>
            <w:r>
              <w:t>TANK_OVERFLOW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Tank level overflow risk (&gt;98%)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T1_IV</w:t>
            </w:r>
          </w:p>
        </w:tc>
        <w:tc>
          <w:tcPr>
            <w:tcW w:type="dxa" w:w="4320"/>
          </w:tcPr>
          <w:p>
            <w:r>
              <w:t>No.1 Tank Dome Isolation Valve</w:t>
            </w:r>
          </w:p>
        </w:tc>
      </w:tr>
      <w:tr>
        <w:tc>
          <w:tcPr>
            <w:tcW w:type="dxa" w:w="4320"/>
          </w:tcPr>
          <w:p>
            <w:r>
              <w:t>T2_IV</w:t>
            </w:r>
          </w:p>
        </w:tc>
        <w:tc>
          <w:tcPr>
            <w:tcW w:type="dxa" w:w="4320"/>
          </w:tcPr>
          <w:p>
            <w:r>
              <w:t>No.2 Tank Dome Isolation Valve</w:t>
            </w:r>
          </w:p>
        </w:tc>
      </w:tr>
      <w:tr>
        <w:tc>
          <w:tcPr>
            <w:tcW w:type="dxa" w:w="4320"/>
          </w:tcPr>
          <w:p>
            <w:r>
              <w:t>T3_IV</w:t>
            </w:r>
          </w:p>
        </w:tc>
        <w:tc>
          <w:tcPr>
            <w:tcW w:type="dxa" w:w="4320"/>
          </w:tcPr>
          <w:p>
            <w:r>
              <w:t>No.3 Tank Dome Isolation Valve</w:t>
            </w:r>
          </w:p>
        </w:tc>
      </w:tr>
      <w:tr>
        <w:tc>
          <w:tcPr>
            <w:tcW w:type="dxa" w:w="4320"/>
          </w:tcPr>
          <w:p>
            <w:r>
              <w:t>T4_IV</w:t>
            </w:r>
          </w:p>
        </w:tc>
        <w:tc>
          <w:tcPr>
            <w:tcW w:type="dxa" w:w="4320"/>
          </w:tcPr>
          <w:p>
            <w:r>
              <w:t>No.4 Tank Dome Isolation Valve</w:t>
            </w:r>
          </w:p>
        </w:tc>
      </w:tr>
      <w:tr>
        <w:tc>
          <w:tcPr>
            <w:tcW w:type="dxa" w:w="4320"/>
          </w:tcPr>
          <w:p>
            <w:r>
              <w:t>CP1_DV</w:t>
            </w:r>
          </w:p>
        </w:tc>
        <w:tc>
          <w:tcPr>
            <w:tcW w:type="dxa" w:w="4320"/>
          </w:tcPr>
          <w:p>
            <w:r>
              <w:t>Cargo Pump 1 Discharge Valve</w:t>
            </w:r>
          </w:p>
        </w:tc>
      </w:tr>
      <w:tr>
        <w:tc>
          <w:tcPr>
            <w:tcW w:type="dxa" w:w="4320"/>
          </w:tcPr>
          <w:p>
            <w:r>
              <w:t>CP2_DV</w:t>
            </w:r>
          </w:p>
        </w:tc>
        <w:tc>
          <w:tcPr>
            <w:tcW w:type="dxa" w:w="4320"/>
          </w:tcPr>
          <w:p>
            <w:r>
              <w:t>Cargo Pump 2 Discharge Valve</w:t>
            </w:r>
          </w:p>
        </w:tc>
      </w:tr>
      <w:tr>
        <w:tc>
          <w:tcPr>
            <w:tcW w:type="dxa" w:w="4320"/>
          </w:tcPr>
          <w:p>
            <w:r>
              <w:t>LH_XV</w:t>
            </w:r>
          </w:p>
        </w:tc>
        <w:tc>
          <w:tcPr>
            <w:tcW w:type="dxa" w:w="4320"/>
          </w:tcPr>
          <w:p>
            <w:r>
              <w:t>Liquid Header Crossover Valve</w:t>
            </w:r>
          </w:p>
        </w:tc>
      </w:tr>
      <w:tr>
        <w:tc>
          <w:tcPr>
            <w:tcW w:type="dxa" w:w="4320"/>
          </w:tcPr>
          <w:p>
            <w:r>
              <w:t>MAN_P</w:t>
            </w:r>
          </w:p>
        </w:tc>
        <w:tc>
          <w:tcPr>
            <w:tcW w:type="dxa" w:w="4320"/>
          </w:tcPr>
          <w:p>
            <w:r>
              <w:t>Port Manifold Isolation</w:t>
            </w:r>
          </w:p>
        </w:tc>
      </w:tr>
      <w:tr>
        <w:tc>
          <w:tcPr>
            <w:tcW w:type="dxa" w:w="4320"/>
          </w:tcPr>
          <w:p>
            <w:r>
              <w:t>MAN_S</w:t>
            </w:r>
          </w:p>
        </w:tc>
        <w:tc>
          <w:tcPr>
            <w:tcW w:type="dxa" w:w="4320"/>
          </w:tcPr>
          <w:p>
            <w:r>
              <w:t>Stbd Manifold Isolation</w:t>
            </w:r>
          </w:p>
        </w:tc>
      </w:tr>
      <w:tr>
        <w:tc>
          <w:tcPr>
            <w:tcW w:type="dxa" w:w="4320"/>
          </w:tcPr>
          <w:p>
            <w:r>
              <w:t>VRL_MAN</w:t>
            </w:r>
          </w:p>
        </w:tc>
        <w:tc>
          <w:tcPr>
            <w:tcW w:type="dxa" w:w="4320"/>
          </w:tcPr>
          <w:p>
            <w:r>
              <w:t>Vapour Return Line Manifold</w:t>
            </w:r>
          </w:p>
        </w:tc>
      </w:tr>
      <w:tr>
        <w:tc>
          <w:tcPr>
            <w:tcW w:type="dxa" w:w="4320"/>
          </w:tcPr>
          <w:p>
            <w:r>
              <w:t>RELIQ_IN</w:t>
            </w:r>
          </w:p>
        </w:tc>
        <w:tc>
          <w:tcPr>
            <w:tcW w:type="dxa" w:w="4320"/>
          </w:tcPr>
          <w:p>
            <w:r>
              <w:t>Reliq Unit Suction Isolation</w:t>
            </w:r>
          </w:p>
        </w:tc>
      </w:tr>
      <w:tr>
        <w:tc>
          <w:tcPr>
            <w:tcW w:type="dxa" w:w="4320"/>
          </w:tcPr>
          <w:p>
            <w:r>
              <w:t>RELIQ_OUT</w:t>
            </w:r>
          </w:p>
        </w:tc>
        <w:tc>
          <w:tcPr>
            <w:tcW w:type="dxa" w:w="4320"/>
          </w:tcPr>
          <w:p>
            <w:r>
              <w:t>Reliq Unit Discharge Isolation</w:t>
            </w:r>
          </w:p>
        </w:tc>
      </w:tr>
      <w:tr>
        <w:tc>
          <w:tcPr>
            <w:tcW w:type="dxa" w:w="4320"/>
          </w:tcPr>
          <w:p>
            <w:r>
              <w:t>N2_IV</w:t>
            </w:r>
          </w:p>
        </w:tc>
        <w:tc>
          <w:tcPr>
            <w:tcW w:type="dxa" w:w="4320"/>
          </w:tcPr>
          <w:p>
            <w:r>
              <w:t>N\u2082 Hold Space Purge Valve</w:t>
            </w:r>
          </w:p>
        </w:tc>
      </w:tr>
      <w:tr>
        <w:tc>
          <w:tcPr>
            <w:tcW w:type="dxa" w:w="4320"/>
          </w:tcPr>
          <w:p>
            <w:r>
              <w:t>SCBA_HK</w:t>
            </w:r>
          </w:p>
        </w:tc>
        <w:tc>
          <w:tcPr>
            <w:tcW w:type="dxa" w:w="4320"/>
          </w:tcPr>
          <w:p>
            <w:r>
              <w:t>SCBA Connection Valve (verify)</w:t>
            </w:r>
          </w:p>
        </w:tc>
      </w:tr>
      <w:tr>
        <w:tc>
          <w:tcPr>
            <w:tcW w:type="dxa" w:w="4320"/>
          </w:tcPr>
          <w:p>
            <w:r>
              <w:t>WATER_CUR</w:t>
            </w:r>
          </w:p>
        </w:tc>
        <w:tc>
          <w:tcPr>
            <w:tcW w:type="dxa" w:w="4320"/>
          </w:tcPr>
          <w:p>
            <w:r>
              <w:t>Water Curtain Isolation Valve</w:t>
            </w:r>
          </w:p>
        </w:tc>
      </w:tr>
      <w:tr>
        <w:tc>
          <w:tcPr>
            <w:tcW w:type="dxa" w:w="4320"/>
          </w:tcPr>
          <w:p>
            <w:r>
              <w:t>STRIP_IV</w:t>
            </w:r>
          </w:p>
        </w:tc>
        <w:tc>
          <w:tcPr>
            <w:tcW w:type="dxa" w:w="4320"/>
          </w:tcPr>
          <w:p>
            <w:r>
              <w:t>Stripping Line Isolation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LOADING OPERATIONS</w:t>
      </w:r>
    </w:p>
    <w:p>
      <w:r>
        <w:t>Loading anhydrous NH₃ at −33°C. Monitor tank levels, pressures, reliq plant. Checklist per IGC Ch.19.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Confirm all tanks inerted (O₂ &lt;2%)</w:t>
      </w:r>
    </w:p>
    <w:p>
      <w:r>
        <w:rPr>
          <w:b/>
        </w:rPr>
        <w:t xml:space="preserve">Step 2: </w:t>
      </w:r>
      <w:r>
        <w:t>Cool down tanks to −33°C</w:t>
      </w:r>
    </w:p>
    <w:p>
      <w:r>
        <w:rPr>
          <w:b/>
        </w:rPr>
        <w:t xml:space="preserve">Step 3: </w:t>
      </w:r>
      <w:r>
        <w:t>Open manifold valve</w:t>
      </w:r>
    </w:p>
    <w:p>
      <w:r>
        <w:rPr>
          <w:b/>
        </w:rPr>
        <w:t xml:space="preserve">Step 4: </w:t>
      </w:r>
      <w:r>
        <w:t>Start cargo pump or gravity load</w:t>
      </w:r>
    </w:p>
    <w:p>
      <w:r>
        <w:rPr>
          <w:b/>
        </w:rPr>
        <w:t xml:space="preserve">Step 5: </w:t>
      </w:r>
      <w:r>
        <w:t>Monitor tank levels every 15 min</w:t>
      </w:r>
    </w:p>
    <w:p>
      <w:r>
        <w:rPr>
          <w:b/>
        </w:rPr>
        <w:t xml:space="preserve">Step 6: </w:t>
      </w:r>
      <w:r>
        <w:t>Confirm reliq plant running</w:t>
      </w:r>
    </w:p>
    <w:p>
      <w:pPr>
        <w:pStyle w:val="Heading2"/>
      </w:pPr>
      <w:r>
        <w:t>5.2 DECK LEAK — NH₃ RELEASE</w:t>
      </w:r>
    </w:p>
    <w:p>
      <w:r>
        <w:t>Manifold flange failure. Gas rising on deck. Evacuate area, activate ESD, water curtain.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deck area gas alarm</w:t>
      </w:r>
    </w:p>
    <w:p>
      <w:r>
        <w:rPr>
          <w:b/>
        </w:rPr>
        <w:t xml:space="preserve">Step 2: </w:t>
      </w:r>
      <w:r>
        <w:t>Activate water curtain</w:t>
      </w:r>
    </w:p>
    <w:p>
      <w:r>
        <w:rPr>
          <w:b/>
        </w:rPr>
        <w:t xml:space="preserve">Step 3: </w:t>
      </w:r>
      <w:r>
        <w:t>Close manifold valve</w:t>
      </w:r>
    </w:p>
    <w:p>
      <w:r>
        <w:rPr>
          <w:b/>
        </w:rPr>
        <w:t xml:space="preserve">Step 4: </w:t>
      </w:r>
      <w:r>
        <w:t>Activate Emergency Shutdown (ESD)</w:t>
      </w:r>
    </w:p>
    <w:p>
      <w:r>
        <w:rPr>
          <w:b/>
        </w:rPr>
        <w:t xml:space="preserve">Step 5: </w:t>
      </w:r>
      <w:r>
        <w:t>Don SCBA before deck entry</w:t>
      </w:r>
    </w:p>
    <w:p>
      <w:r>
        <w:rPr>
          <w:b/>
        </w:rPr>
        <w:t xml:space="preserve">Step 6: </w:t>
      </w:r>
      <w:r>
        <w:t>Muster all crew at safe haven</w:t>
      </w:r>
    </w:p>
    <w:p>
      <w:pPr>
        <w:pStyle w:val="Heading2"/>
      </w:pPr>
      <w:r>
        <w:t>5.3 PUMP ROOM FLOODING</w:t>
      </w:r>
    </w:p>
    <w:p>
      <w:r>
        <w:t>Sea water ingress. NH₃ liquid contact generating vapour. Emergency bilge, muster crew.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Sound general alarm</w:t>
      </w:r>
    </w:p>
    <w:p>
      <w:r>
        <w:rPr>
          <w:b/>
        </w:rPr>
        <w:t xml:space="preserve">Step 2: </w:t>
      </w:r>
      <w:r>
        <w:t>Stop cargo pumps</w:t>
      </w:r>
    </w:p>
    <w:p>
      <w:r>
        <w:rPr>
          <w:b/>
        </w:rPr>
        <w:t xml:space="preserve">Step 3: </w:t>
      </w:r>
      <w:r>
        <w:t>Close pump room flooding valve</w:t>
      </w:r>
    </w:p>
    <w:p>
      <w:r>
        <w:rPr>
          <w:b/>
        </w:rPr>
        <w:t xml:space="preserve">Step 4: </w:t>
      </w:r>
      <w:r>
        <w:t>Start emergency bilge pump</w:t>
      </w:r>
    </w:p>
    <w:p>
      <w:r>
        <w:rPr>
          <w:b/>
        </w:rPr>
        <w:t xml:space="preserve">Step 5: </w:t>
      </w:r>
      <w:r>
        <w:t>Don SCBA — pump room entry</w:t>
      </w:r>
    </w:p>
    <w:p>
      <w:pPr>
        <w:pStyle w:val="Heading2"/>
      </w:pPr>
      <w:r>
        <w:t>5.4 MANIFOLD RUPTURE</w:t>
      </w:r>
    </w:p>
    <w:p>
      <w:r>
        <w:t>Major cargo pipe failure. Rapid NH₃ release. Full emergency — ESD, deluge, abandon area.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Sound ABANDON AREA alarm</w:t>
      </w:r>
    </w:p>
    <w:p>
      <w:r>
        <w:rPr>
          <w:b/>
        </w:rPr>
        <w:t xml:space="preserve">Step 2: </w:t>
      </w:r>
      <w:r>
        <w:t>Activate Emergency Shutdown</w:t>
      </w:r>
    </w:p>
    <w:p>
      <w:r>
        <w:rPr>
          <w:b/>
        </w:rPr>
        <w:t xml:space="preserve">Step 3: </w:t>
      </w:r>
      <w:r>
        <w:t>Activate deck deluge system</w:t>
      </w:r>
    </w:p>
    <w:p>
      <w:r>
        <w:rPr>
          <w:b/>
        </w:rPr>
        <w:t xml:space="preserve">Step 4: </w:t>
      </w:r>
      <w:r>
        <w:t>Muster all crew — bridge muster</w:t>
      </w:r>
    </w:p>
    <w:p>
      <w:r>
        <w:rPr>
          <w:b/>
        </w:rPr>
        <w:t xml:space="preserve">Step 5: </w:t>
      </w:r>
      <w:r>
        <w:t>Notify coastguard / terminal</w:t>
      </w:r>
    </w:p>
    <w:p>
      <w:r>
        <w:rPr>
          <w:b/>
        </w:rPr>
        <w:t xml:space="preserve">Step 6: </w:t>
      </w:r>
      <w:r>
        <w:t>Prepare emergency tow-off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