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Crane &amp; Derrick Operation</w:t>
      </w:r>
    </w:p>
    <w:p>
      <w:pPr>
        <w:jc w:val="center"/>
      </w:pPr>
      <w:r>
        <w:rPr>
          <w:color w:val="646464"/>
          <w:sz w:val="24"/>
        </w:rPr>
        <w:t>Deck Equipment</w:t>
      </w:r>
    </w:p>
    <w:p>
      <w:pPr>
        <w:jc w:val="center"/>
      </w:pPr>
      <w:r>
        <w:rPr>
          <w:color w:val="505050"/>
          <w:sz w:val="20"/>
        </w:rPr>
        <w:t>Ship's deck crane and derrick operations trainer with animated SVG crane schematic, SWL chart, limit switches, ATB protection, and wind speed trip.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Ship's deck crane and derrick operations trainer with animated SVG crane schematic, SWL chart, limit switches, ATB protection, and wind speed trip.</w:t>
      </w:r>
    </w:p>
    <w:p>
      <w:pPr>
        <w:pStyle w:val="Heading2"/>
      </w:pPr>
      <w:r>
        <w:t>Key Features</w:t>
      </w:r>
    </w:p>
    <w:p>
      <w:pPr>
        <w:pStyle w:val="ListBullet"/>
      </w:pPr>
      <w:r>
        <w:t>Animated SVG crane with jib angle, hook position, and load indicator.</w:t>
      </w:r>
    </w:p>
    <w:p>
      <w:pPr>
        <w:pStyle w:val="ListBullet"/>
      </w:pPr>
      <w:r>
        <w:t>SWL vs radius chart — SWL decreases as radius increases.</w:t>
      </w:r>
    </w:p>
    <w:p>
      <w:pPr>
        <w:pStyle w:val="ListBullet"/>
      </w:pPr>
      <w:r>
        <w:t>Hoist, slew, and luff controls with variable speed.</w:t>
      </w:r>
    </w:p>
    <w:p>
      <w:pPr>
        <w:pStyle w:val="ListBullet"/>
      </w:pPr>
      <w:r>
        <w:t>Limit switches: hoist upper limit, slew limits, luff limits.</w:t>
      </w:r>
    </w:p>
    <w:p>
      <w:pPr>
        <w:pStyle w:val="ListBullet"/>
      </w:pPr>
      <w:r>
        <w:t>Anti-Two-Block (ATB) protection simulation.</w:t>
      </w:r>
    </w:p>
    <w:p>
      <w:pPr>
        <w:pStyle w:val="ListBullet"/>
      </w:pPr>
      <w:r>
        <w:t>Wind speed indicator with automatic trip at 25 knots.</w:t>
      </w:r>
    </w:p>
    <w:p>
      <w:pPr>
        <w:pStyle w:val="ListBullet"/>
      </w:pPr>
      <w:r>
        <w:t>Emergency stop and emergency lower controls.</w:t>
      </w:r>
    </w:p>
    <w:p>
      <w:pPr>
        <w:pStyle w:val="ListBullet"/>
      </w:pPr>
      <w:r>
        <w:t>Lift log records each operation with load and parameters.</w:t>
      </w:r>
    </w:p>
    <w:p>
      <w:pPr>
        <w:pStyle w:val="ListBullet"/>
      </w:pPr>
      <w:r>
        <w:t>Four scenarios: Provision Stores, Overload Test, Wind Trip, Limit Switch Response.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CRANE 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CRANE SCHEMATIC — DECK VIEW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LOAD DATA &amp;amp; SWL CHART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OPERATIONS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Crane / Derrick Operation Simulator — Technical Reference</w:t>
      </w:r>
    </w:p>
    <w:p>
      <w:pPr>
        <w:pStyle w:val="Heading3"/>
      </w:pPr>
      <w:r>
        <w:t>Overview</w:t>
      </w:r>
    </w:p>
    <w:p>
      <w:r>
        <w:t>Ship's deck cranes and derricks are used for cargo handling, provision lifting, and stores operations. This simulator covers a provision crane (5T SWL) and cargo derrick configuration as fitted on LPG carriers and product tankers.</w:t>
      </w:r>
    </w:p>
    <w:p>
      <w:pPr>
        <w:pStyle w:val="Heading3"/>
      </w:pPr>
      <w:r>
        <w:t>Provision Crane (5T SWL)</w:t>
      </w:r>
    </w:p>
    <w:p>
      <w:pPr>
        <w:pStyle w:val="Heading4"/>
      </w:pPr>
      <w:r>
        <w:t>Specifications</w:t>
      </w:r>
    </w:p>
    <w:p>
      <w:pPr>
        <w:pStyle w:val="ListBullet"/>
        <w:spacing w:after="40"/>
      </w:pPr>
      <w:r>
        <w:t>**Safe Working Load (SWL)**: 5,000 kg at minimum radius</w:t>
      </w:r>
    </w:p>
    <w:p>
      <w:pPr>
        <w:pStyle w:val="ListBullet"/>
        <w:spacing w:after="40"/>
      </w:pPr>
      <w:r>
        <w:t>**Maximum radius**: 12 m</w:t>
      </w:r>
    </w:p>
    <w:p>
      <w:pPr>
        <w:pStyle w:val="ListBullet"/>
        <w:spacing w:after="40"/>
      </w:pPr>
      <w:r>
        <w:t>**Minimum radius**: 4 m</w:t>
      </w:r>
    </w:p>
    <w:p>
      <w:pPr>
        <w:pStyle w:val="ListBullet"/>
        <w:spacing w:after="40"/>
      </w:pPr>
      <w:r>
        <w:t>**Hoist speed**: 0–25 m/min (variable)</w:t>
      </w:r>
    </w:p>
    <w:p>
      <w:pPr>
        <w:pStyle w:val="ListBullet"/>
        <w:spacing w:after="40"/>
      </w:pPr>
      <w:r>
        <w:t>**Slew speed**: 0–1.5 rpm</w:t>
      </w:r>
    </w:p>
    <w:p>
      <w:pPr>
        <w:pStyle w:val="ListBullet"/>
        <w:spacing w:after="40"/>
      </w:pPr>
      <w:r>
        <w:t>**Luff speed**: 0–3°/sec</w:t>
      </w:r>
    </w:p>
    <w:p>
      <w:pPr>
        <w:pStyle w:val="ListBullet"/>
        <w:spacing w:after="40"/>
      </w:pPr>
      <w:r>
        <w:t>**Maximum jib angle**: 75°</w:t>
      </w:r>
    </w:p>
    <w:p>
      <w:pPr>
        <w:pStyle w:val="ListBullet"/>
        <w:spacing w:after="40"/>
      </w:pPr>
      <w:r>
        <w:t>**Minimum jib angle**: 25° (at maximum radius)</w:t>
      </w:r>
    </w:p>
    <w:p>
      <w:pPr>
        <w:pStyle w:val="ListBullet"/>
        <w:spacing w:after="40"/>
      </w:pPr>
      <w:r>
        <w:t>**Hoist height**: 25 m above deck</w:t>
      </w:r>
    </w:p>
    <w:p>
      <w:pPr>
        <w:pStyle w:val="Heading4"/>
      </w:pPr>
      <w:r>
        <w:t>SWL vs Radius Chart (Provision Crane)</w:t>
      </w:r>
    </w:p>
    <w:p>
      <w:r>
        <w:t>| Radius (m) | Max SWL (kg) |</w:t>
      </w:r>
    </w:p>
    <w:p>
      <w:r>
        <w:t>|------------|-------------|</w:t>
      </w:r>
    </w:p>
    <w:p>
      <w:r>
        <w:t>| 4 | 5,000 |</w:t>
      </w:r>
    </w:p>
    <w:p>
      <w:r>
        <w:t>| 5 | 4,200 |</w:t>
      </w:r>
    </w:p>
    <w:p>
      <w:r>
        <w:t>| 6 | 3,500 |</w:t>
      </w:r>
    </w:p>
    <w:p>
      <w:r>
        <w:t>| 7 | 3,000 |</w:t>
      </w:r>
    </w:p>
    <w:p>
      <w:r>
        <w:t>| 8 | 2,500 |</w:t>
      </w:r>
    </w:p>
    <w:p>
      <w:r>
        <w:t>| 9 | 2,100 |</w:t>
      </w:r>
    </w:p>
    <w:p>
      <w:r>
        <w:t>| 10 | 1,800 |</w:t>
      </w:r>
    </w:p>
    <w:p>
      <w:r>
        <w:t>| 11 | 1,500 |</w:t>
      </w:r>
    </w:p>
    <w:p>
      <w:r>
        <w:t>| 12 | 1,300 |</w:t>
      </w:r>
    </w:p>
    <w:p>
      <w:pPr>
        <w:pStyle w:val="Heading4"/>
      </w:pPr>
      <w:r>
        <w:t>Drive System</w:t>
      </w:r>
    </w:p>
    <w:p>
      <w:pPr>
        <w:pStyle w:val="ListBullet"/>
        <w:spacing w:after="40"/>
      </w:pPr>
      <w:r>
        <w:t>Hydraulic power pack (typically 37–75 kW)</w:t>
      </w:r>
    </w:p>
    <w:p>
      <w:pPr>
        <w:pStyle w:val="ListBullet"/>
        <w:spacing w:after="40"/>
      </w:pPr>
      <w:r>
        <w:t>Hoist, slew, and luff each driven by separate hydraulic motor</w:t>
      </w:r>
    </w:p>
    <w:p>
      <w:pPr>
        <w:pStyle w:val="ListBullet"/>
        <w:spacing w:after="40"/>
      </w:pPr>
      <w:r>
        <w:t>Emergency power: manual hand pump for emergency lower only</w:t>
      </w:r>
    </w:p>
    <w:p>
      <w:pPr>
        <w:pStyle w:val="Heading3"/>
      </w:pPr>
      <w:r>
        <w:t>Derrick System</w:t>
      </w:r>
    </w:p>
    <w:p>
      <w:pPr>
        <w:pStyle w:val="Heading4"/>
      </w:pPr>
      <w:r>
        <w:t>Specifications</w:t>
      </w:r>
    </w:p>
    <w:p>
      <w:pPr>
        <w:pStyle w:val="ListBullet"/>
        <w:spacing w:after="40"/>
      </w:pPr>
      <w:r>
        <w:t>**SWL**: 5,000–25,000 kg (derrick dependent)</w:t>
      </w:r>
    </w:p>
    <w:p>
      <w:pPr>
        <w:pStyle w:val="ListBullet"/>
        <w:spacing w:after="40"/>
      </w:pPr>
      <w:r>
        <w:t>**Topping lift**: Wire rope from masthead, controls boom angle</w:t>
      </w:r>
    </w:p>
    <w:p>
      <w:pPr>
        <w:pStyle w:val="ListBullet"/>
        <w:spacing w:after="40"/>
      </w:pPr>
      <w:r>
        <w:t>**Guy lines**: Lateral stability wires</w:t>
      </w:r>
    </w:p>
    <w:p>
      <w:pPr>
        <w:pStyle w:val="ListBullet"/>
        <w:spacing w:after="40"/>
      </w:pPr>
      <w:r>
        <w:t>**Cargo runner**: Hoisting line through head block and heel block</w:t>
      </w:r>
    </w:p>
    <w:p>
      <w:pPr>
        <w:pStyle w:val="Heading4"/>
      </w:pPr>
      <w:r>
        <w:t>Derrick Operations</w:t>
      </w:r>
    </w:p>
    <w:p>
      <w:pPr>
        <w:pStyle w:val="ListBullet"/>
        <w:spacing w:after="40"/>
      </w:pPr>
      <w:r>
        <w:t>**Union purchase rig**: Two derricks used together for swinging cargo</w:t>
      </w:r>
    </w:p>
    <w:p>
      <w:pPr>
        <w:pStyle w:val="ListBullet"/>
        <w:spacing w:after="40"/>
      </w:pPr>
      <w:r>
        <w:t>**Single swinging derrick**: One derrick swings load from ship to shore</w:t>
      </w:r>
    </w:p>
    <w:p>
      <w:pPr>
        <w:pStyle w:val="ListBullet"/>
        <w:spacing w:after="40"/>
      </w:pPr>
      <w:r>
        <w:t>Boom angle controlled by topping lift winch</w:t>
      </w:r>
    </w:p>
    <w:p>
      <w:pPr>
        <w:pStyle w:val="Heading3"/>
      </w:pPr>
      <w:r>
        <w:t>Limit Switches</w:t>
      </w:r>
    </w:p>
    <w:p>
      <w:pPr>
        <w:pStyle w:val="Heading4"/>
      </w:pPr>
      <w:r>
        <w:t>Hoist Upper Limit</w:t>
      </w:r>
    </w:p>
    <w:p>
      <w:pPr>
        <w:pStyle w:val="ListBullet"/>
        <w:spacing w:after="40"/>
      </w:pPr>
      <w:r>
        <w:t>Activates when hook reaches maximum height (approx. 0.5 m before head block)</w:t>
      </w:r>
    </w:p>
    <w:p>
      <w:pPr>
        <w:pStyle w:val="ListBullet"/>
        <w:spacing w:after="40"/>
      </w:pPr>
      <w:r>
        <w:t>Prevents two-blocking (ATB — Anti Two-Block protection)</w:t>
      </w:r>
    </w:p>
    <w:p>
      <w:pPr>
        <w:pStyle w:val="ListBullet"/>
        <w:spacing w:after="40"/>
      </w:pPr>
      <w:r>
        <w:t>IMMEDIATE hoist stop; pays out permitted</w:t>
      </w:r>
    </w:p>
    <w:p>
      <w:pPr>
        <w:pStyle w:val="ListBullet"/>
        <w:spacing w:after="40"/>
      </w:pPr>
      <w:r>
        <w:t>Reset: lower hook manually below limit switch level</w:t>
      </w:r>
    </w:p>
    <w:p>
      <w:pPr>
        <w:pStyle w:val="Heading4"/>
      </w:pPr>
      <w:r>
        <w:t>Slew Limits</w:t>
      </w:r>
    </w:p>
    <w:p>
      <w:pPr>
        <w:pStyle w:val="ListBullet"/>
        <w:spacing w:after="40"/>
      </w:pPr>
      <w:r>
        <w:t>Port limit: usually -180° from centreline</w:t>
      </w:r>
    </w:p>
    <w:p>
      <w:pPr>
        <w:pStyle w:val="ListBullet"/>
        <w:spacing w:after="40"/>
      </w:pPr>
      <w:r>
        <w:t>Stbd limit: +180° from centreline (some cranes: ±270°)</w:t>
      </w:r>
    </w:p>
    <w:p>
      <w:pPr>
        <w:pStyle w:val="ListBullet"/>
        <w:spacing w:after="40"/>
      </w:pPr>
      <w:r>
        <w:t>Prevents hydraulic hose damage by overrotation</w:t>
      </w:r>
    </w:p>
    <w:p>
      <w:pPr>
        <w:pStyle w:val="Heading4"/>
      </w:pPr>
      <w:r>
        <w:t>Luff Limits</w:t>
      </w:r>
    </w:p>
    <w:p>
      <w:pPr>
        <w:pStyle w:val="ListBullet"/>
        <w:spacing w:after="40"/>
      </w:pPr>
      <w:r>
        <w:t>Maximum up (over-topping): usually 75° from horizontal</w:t>
      </w:r>
    </w:p>
    <w:p>
      <w:pPr>
        <w:pStyle w:val="ListBullet"/>
        <w:spacing w:after="40"/>
      </w:pPr>
      <w:r>
        <w:t>Minimum (maximum radius): 25° — prevents mechanical jam</w:t>
      </w:r>
    </w:p>
    <w:p>
      <w:pPr>
        <w:pStyle w:val="ListBullet"/>
        <w:spacing w:after="40"/>
      </w:pPr>
      <w:r>
        <w:t>Load moment limit: jib prevented from luffing out when load is too heavy for that radius</w:t>
      </w:r>
    </w:p>
    <w:p>
      <w:pPr>
        <w:pStyle w:val="Heading3"/>
      </w:pPr>
      <w:r>
        <w:t>Anti-Two-Block (ATB) Protection</w:t>
      </w:r>
    </w:p>
    <w:p>
      <w:pPr>
        <w:pStyle w:val="ListBullet"/>
        <w:spacing w:after="40"/>
      </w:pPr>
      <w:r>
        <w:t>Sensor on top block; trigger weight on hook block</w:t>
      </w:r>
    </w:p>
    <w:p>
      <w:pPr>
        <w:pStyle w:val="ListBullet"/>
        <w:spacing w:after="40"/>
      </w:pPr>
      <w:r>
        <w:t>When trigger weight contacts top block, circuit breaks</w:t>
      </w:r>
    </w:p>
    <w:p>
      <w:pPr>
        <w:pStyle w:val="ListBullet"/>
        <w:spacing w:after="40"/>
      </w:pPr>
      <w:r>
        <w:t>Hoist-up motion stops immediately</w:t>
      </w:r>
    </w:p>
    <w:p>
      <w:pPr>
        <w:pStyle w:val="ListBullet"/>
        <w:spacing w:after="40"/>
      </w:pPr>
      <w:r>
        <w:t>Audible alarm and indicator light</w:t>
      </w:r>
    </w:p>
    <w:p>
      <w:pPr>
        <w:pStyle w:val="Heading3"/>
      </w:pPr>
      <w:r>
        <w:t>Wind Speed Limit</w:t>
      </w:r>
    </w:p>
    <w:p>
      <w:pPr>
        <w:pStyle w:val="ListBullet"/>
        <w:spacing w:after="40"/>
      </w:pPr>
      <w:r>
        <w:t>**Provision crane**: operations cease at sustained wind &gt; 25 knots</w:t>
      </w:r>
    </w:p>
    <w:p>
      <w:pPr>
        <w:pStyle w:val="ListBullet"/>
        <w:spacing w:after="40"/>
      </w:pPr>
      <w:r>
        <w:t>**Cargo crane**: operations cease at sustained wind &gt; 30 knots</w:t>
      </w:r>
    </w:p>
    <w:p>
      <w:pPr>
        <w:pStyle w:val="ListBullet"/>
        <w:spacing w:after="40"/>
      </w:pPr>
      <w:r>
        <w:t>**Heavy lift crane**: may operate to higher wind speeds per manufacturer</w:t>
      </w:r>
    </w:p>
    <w:p>
      <w:pPr>
        <w:pStyle w:val="ListBullet"/>
        <w:spacing w:after="40"/>
      </w:pPr>
      <w:r>
        <w:t>Automatic trip at set wind speed (anemometer-linked interlock on some cranes)</w:t>
      </w:r>
    </w:p>
    <w:p>
      <w:pPr>
        <w:pStyle w:val="Heading3"/>
      </w:pPr>
      <w:r>
        <w:t>Load Swing Damping</w:t>
      </w:r>
    </w:p>
    <w:p>
      <w:pPr>
        <w:pStyle w:val="ListBullet"/>
        <w:spacing w:after="40"/>
      </w:pPr>
      <w:r>
        <w:t>Experienced crane operator uses slow slew/luff to minimize pendulum effect</w:t>
      </w:r>
    </w:p>
    <w:p>
      <w:pPr>
        <w:pStyle w:val="ListBullet"/>
        <w:spacing w:after="40"/>
      </w:pPr>
      <w:r>
        <w:t>Some modern cranes: electronic anti-sway (predicts/counteracts swing)</w:t>
      </w:r>
    </w:p>
    <w:p>
      <w:pPr>
        <w:pStyle w:val="ListBullet"/>
        <w:spacing w:after="40"/>
      </w:pPr>
      <w:r>
        <w:t>Manual damping: slow movements, allow load to settle before next motion</w:t>
      </w:r>
    </w:p>
    <w:p>
      <w:pPr>
        <w:pStyle w:val="Heading3"/>
      </w:pPr>
      <w:r>
        <w:t>Emergency Controls</w:t>
      </w:r>
    </w:p>
    <w:p>
      <w:pPr>
        <w:pStyle w:val="ListBullet"/>
        <w:spacing w:after="40"/>
      </w:pPr>
      <w:r>
        <w:t>**Emergency Stop**: Immediately stops all motions; hydraulic brakes apply</w:t>
      </w:r>
    </w:p>
    <w:p>
      <w:pPr>
        <w:pStyle w:val="ListBullet"/>
        <w:spacing w:after="40"/>
      </w:pPr>
      <w:r>
        <w:t>**Emergency Lower**: Manual lowering of load at slow speed even on E-stop</w:t>
      </w:r>
    </w:p>
    <w:p>
      <w:pPr>
        <w:pStyle w:val="ListBullet"/>
        <w:spacing w:after="40"/>
      </w:pPr>
      <w:r>
        <w:t>Dead-man switch: must be held during operation (some cranes)</w:t>
      </w:r>
    </w:p>
    <w:p>
      <w:pPr>
        <w:pStyle w:val="Heading3"/>
      </w:pPr>
      <w:r>
        <w:t>Safe Lifting Procedures</w:t>
      </w:r>
    </w:p>
    <w:p>
      <w:r>
        <w:t>1. Pre-lift inspection: hook condition, wire condition, shackles, lifting gear</w:t>
      </w:r>
    </w:p>
    <w:p>
      <w:r>
        <w:t>2. Confirm SWL vs load weight (weighing ticket or estimate)</w:t>
      </w:r>
    </w:p>
    <w:p>
      <w:r>
        <w:t>3. Check overhead obstructions, personnel exclusion zone</w:t>
      </w:r>
    </w:p>
    <w:p>
      <w:r>
        <w:t>4. Attach load properly — correct sling angle, balanced load</w:t>
      </w:r>
    </w:p>
    <w:p>
      <w:r>
        <w:t>5. Test lift: raise a few cm, check stability before full hoist</w:t>
      </w:r>
    </w:p>
    <w:p>
      <w:r>
        <w:t>6. Lift slowly, communicate with banksman/rigger</w:t>
      </w:r>
    </w:p>
    <w:p>
      <w:r>
        <w:t>7. Set load down slowly, release tension before unhooking</w:t>
      </w:r>
    </w:p>
    <w:p>
      <w:pPr>
        <w:pStyle w:val="Heading3"/>
      </w:pPr>
      <w:r>
        <w:t>Lift Log</w:t>
      </w:r>
    </w:p>
    <w:p>
      <w:r>
        <w:t>Each lift recorded:</w:t>
      </w:r>
    </w:p>
    <w:p>
      <w:pPr>
        <w:pStyle w:val="ListBullet"/>
        <w:spacing w:after="40"/>
      </w:pPr>
      <w:r>
        <w:t>Date and time</w:t>
      </w:r>
    </w:p>
    <w:p>
      <w:pPr>
        <w:pStyle w:val="ListBullet"/>
        <w:spacing w:after="40"/>
      </w:pPr>
      <w:r>
        <w:t>Load weight</w:t>
      </w:r>
    </w:p>
    <w:p>
      <w:pPr>
        <w:pStyle w:val="ListBullet"/>
        <w:spacing w:after="40"/>
      </w:pPr>
      <w:r>
        <w:t>Crane used</w:t>
      </w:r>
    </w:p>
    <w:p>
      <w:pPr>
        <w:pStyle w:val="ListBullet"/>
        <w:spacing w:after="40"/>
      </w:pPr>
      <w:r>
        <w:t>Operator name</w:t>
      </w:r>
    </w:p>
    <w:p>
      <w:pPr>
        <w:pStyle w:val="ListBullet"/>
        <w:spacing w:after="40"/>
      </w:pPr>
      <w:r>
        <w:t>Condition notes</w:t>
      </w:r>
    </w:p>
    <w:p>
      <w:pPr>
        <w:pStyle w:val="Heading3"/>
      </w:pPr>
      <w:r>
        <w:t>Regulatory References</w:t>
      </w:r>
    </w:p>
    <w:p>
      <w:pPr>
        <w:pStyle w:val="ListBullet"/>
        <w:spacing w:after="40"/>
      </w:pPr>
      <w:r>
        <w:t>**SOLAS II-1**: Cargo handling equipment requirements</w:t>
      </w:r>
    </w:p>
    <w:p>
      <w:pPr>
        <w:pStyle w:val="ListBullet"/>
        <w:spacing w:after="40"/>
      </w:pPr>
      <w:r>
        <w:t>**ILO MLC 2006 (Maritime Labour Convention)**: Safe use of lifting equipment</w:t>
      </w:r>
    </w:p>
    <w:p>
      <w:pPr>
        <w:pStyle w:val="ListBullet"/>
        <w:spacing w:after="40"/>
      </w:pPr>
      <w:r>
        <w:t>**LOLER (Lifting Operations and Lifting Equipment Regulations)**: Thorough examination requirements every 12 months</w:t>
      </w:r>
    </w:p>
    <w:p>
      <w:pPr>
        <w:pStyle w:val="ListBullet"/>
        <w:spacing w:after="40"/>
      </w:pPr>
      <w:r>
        <w:t>**DNV Crane Rules**: Design and inspection standards for offshore/maritime cranes</w:t>
      </w:r>
    </w:p>
    <w:p>
      <w:pPr>
        <w:pStyle w:val="ListBullet"/>
        <w:spacing w:after="40"/>
      </w:pPr>
      <w:r>
        <w:t>**IACS UR M56**: Crane and lifting appliance surveys</w:t>
      </w:r>
    </w:p>
    <w:p>
      <w:pPr>
        <w:pStyle w:val="ListBullet"/>
        <w:spacing w:after="40"/>
      </w:pPr>
      <w:r>
        <w:t>**ICS Safety in Docks Code**: Provisions for shore-based operations</w:t>
      </w:r>
    </w:p>
    <w:p>
      <w:pPr>
        <w:pStyle w:val="Heading3"/>
      </w:pPr>
      <w:r>
        <w:t>Alarm Summary</w:t>
      </w:r>
    </w:p>
    <w:p>
      <w:r>
        <w:t>| Alarm Tag | Description | Level |</w:t>
      </w:r>
    </w:p>
    <w:p>
      <w:r>
        <w:t>|-----------|-------------|-------|</w:t>
      </w:r>
    </w:p>
    <w:p>
      <w:r>
        <w:t>| CR-001 | Hoist Upper Limit — ATB Warning | A |</w:t>
      </w:r>
    </w:p>
    <w:p>
      <w:r>
        <w:t>| CR-002 | Overload — Load &gt; SWL at Radius | A |</w:t>
      </w:r>
    </w:p>
    <w:p>
      <w:r>
        <w:t>| CR-003-H | Wind Speed Limit Exceeded | A |</w:t>
      </w:r>
    </w:p>
    <w:p>
      <w:r>
        <w:t>| CR-004 | Slew Limit Reached | W |</w:t>
      </w:r>
    </w:p>
    <w:p>
      <w:r>
        <w:t>| CR-005 | Luff Upper Limit | W |</w:t>
      </w:r>
    </w:p>
    <w:p>
      <w:r>
        <w:t>| CR-006 | Luff Lower Limit (Min Angle) | W |</w:t>
      </w:r>
    </w:p>
    <w:p>
      <w:r>
        <w:t>| CR-007 | Emergency Stop Active | A |</w:t>
      </w:r>
    </w:p>
    <w:p>
      <w:r>
        <w:t>| CR-008 | Hydraulic Pressure Low | A |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