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MSB / ESB Switchboard Operation</w:t>
      </w:r>
    </w:p>
    <w:p>
      <w:pPr>
        <w:jc w:val="center"/>
      </w:pPr>
      <w:r>
        <w:rPr>
          <w:color w:val="646464"/>
          <w:sz w:val="24"/>
        </w:rPr>
        <w:t>Electrical &amp; Power</w:t>
      </w:r>
    </w:p>
    <w:p>
      <w:pPr>
        <w:jc w:val="center"/>
      </w:pPr>
      <w:r>
        <w:rPr>
          <w:color w:val="505050"/>
          <w:sz w:val="20"/>
        </w:rPr>
        <w:t>Main Switchboard (MSB) and Emergency Switchboard (ESB) operation training with clickable breakers, bus tie control, earth fault indicators, and tripped breaker reset.</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Main Switchboard (MSB) and Emergency Switchboard (ESB) operation training with clickable breakers, bus tie control, earth fault indicators, and tripped breaker reset.</w:t>
      </w:r>
    </w:p>
    <w:p>
      <w:pPr>
        <w:pStyle w:val="Heading2"/>
      </w:pPr>
      <w:r>
        <w:t>Key Features</w:t>
      </w:r>
    </w:p>
    <w:p>
      <w:pPr>
        <w:pStyle w:val="ListBullet"/>
      </w:pPr>
      <w:r>
        <w:t>Full MSB single-line diagram with clickable OPEN/CLOSED/TRIPPED breakers.</w:t>
      </w:r>
    </w:p>
    <w:p>
      <w:pPr>
        <w:pStyle w:val="ListBullet"/>
      </w:pPr>
      <w:r>
        <w:t>Emergency Switchboard with essential load feeders and auto bus transfer relay.</w:t>
      </w:r>
    </w:p>
    <w:p>
      <w:pPr>
        <w:pStyle w:val="ListBullet"/>
      </w:pPr>
      <w:r>
        <w:t>Earth fault indicator per switchboard section.</w:t>
      </w:r>
    </w:p>
    <w:p>
      <w:pPr>
        <w:pStyle w:val="ListBullet"/>
      </w:pPr>
      <w:r>
        <w:t>Bus tie breaker operation and split-bus isolation.</w:t>
      </w:r>
    </w:p>
    <w:p>
      <w:pPr>
        <w:pStyle w:val="ListBullet"/>
      </w:pPr>
      <w:r>
        <w:t>Four scenarios: Bus Section Fault, Emergency Bus Transfer, Tripped Breaker, Shore Power Takeover.</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MAIN SWITCHBOARD (MSB) &amp; EMERGENCY SWITCHBOARD (ESB)</w:t>
            </w:r>
          </w:p>
        </w:tc>
        <w:tc>
          <w:tcPr>
            <w:tcW w:type="dxa" w:w="4320"/>
          </w:tcPr>
          <w:p>
            <w:r>
              <w:t>Displays real-time system data, controls, and status indicators.</w:t>
            </w:r>
          </w:p>
        </w:tc>
      </w:tr>
      <w:tr>
        <w:tc>
          <w:tcPr>
            <w:tcW w:type="dxa" w:w="4320"/>
          </w:tcPr>
          <w:p>
            <w:r>
              <w:t>ALARMS &amp; STATUS</w:t>
            </w:r>
          </w:p>
        </w:tc>
        <w:tc>
          <w:tcPr>
            <w:tcW w:type="dxa" w:w="4320"/>
          </w:tcPr>
          <w:p>
            <w:r>
              <w:t>Displays real-time system data, controls, and status indicators.</w:t>
            </w:r>
          </w:p>
        </w:tc>
      </w:tr>
      <w:tr>
        <w:tc>
          <w:tcPr>
            <w:tcW w:type="dxa" w:w="4320"/>
          </w:tcPr>
          <w:p>
            <w:r>
              <w:t>BREAKER OPERATION LOG</w:t>
            </w:r>
          </w:p>
        </w:tc>
        <w:tc>
          <w:tcPr>
            <w:tcW w:type="dxa" w:w="4320"/>
          </w:tcPr>
          <w:p>
            <w:r>
              <w:t>Displays real-time system data, controls, and status indicators.</w:t>
            </w:r>
          </w:p>
        </w:tc>
      </w:tr>
      <w:tr>
        <w:tc>
          <w:tcPr>
            <w:tcW w:type="dxa" w:w="4320"/>
          </w:tcPr>
          <w:p>
            <w:r>
              <w:t>FEEDER STATUS</w:t>
            </w:r>
          </w:p>
        </w:tc>
        <w:tc>
          <w:tcPr>
            <w:tcW w:type="dxa" w:w="4320"/>
          </w:tcPr>
          <w:p>
            <w:r>
              <w:t>Displays real-time system data, controls, and status indicators.</w:t>
            </w:r>
          </w:p>
        </w:tc>
      </w:tr>
      <w:tr>
        <w:tc>
          <w:tcPr>
            <w:tcW w:type="dxa" w:w="4320"/>
          </w:tcPr>
          <w:p>
            <w:r>
              <w:t>SCENARIO</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1"/>
      </w:pPr>
      <w:r>
        <w:t>5. Training Scenarios</w:t>
      </w:r>
    </w:p>
    <w:p>
      <w:r>
        <w:t>Scenario information will be displayed in the simulator modal on launch. Follow the on-screen checklist to complete each training objective.</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reference</w:t>
      </w:r>
    </w:p>
    <w:p>
      <w:pPr>
        <w:pStyle w:val="Heading2"/>
      </w:pPr>
      <w:r>
        <w:t>MSB / ESB Switchboard Operation — Technical Reference</w:t>
      </w:r>
    </w:p>
    <w:p>
      <w:pPr>
        <w:pStyle w:val="Heading3"/>
      </w:pPr>
      <w:r>
        <w:t>Overview</w:t>
      </w:r>
    </w:p>
    <w:p>
      <w:r>
        <w:t>The Main Switchboard (MSB) is the central distribution hub for the ship's electrical system. The Emergency Switchboard (ESB) provides power to essential safety systems when the main system fails. Together they form the backbone of the ship's electrical distribution.</w:t>
      </w:r>
    </w:p>
    <w:p>
      <w:pPr>
        <w:pStyle w:val="Heading3"/>
      </w:pPr>
      <w:r>
        <w:t>Regulatory Basis</w:t>
      </w:r>
    </w:p>
    <w:p>
      <w:pPr>
        <w:pStyle w:val="ListBullet"/>
        <w:spacing w:after="40"/>
      </w:pPr>
      <w:r>
        <w:t>**SOLAS II-1/Reg.42** — Emergency source of electrical power in cargo ships</w:t>
      </w:r>
    </w:p>
    <w:p>
      <w:pPr>
        <w:pStyle w:val="ListBullet"/>
        <w:spacing w:after="40"/>
      </w:pPr>
      <w:r>
        <w:t>**SOLAS II-1/Reg.43** — Emergency source of electrical power in passenger ships</w:t>
      </w:r>
    </w:p>
    <w:p>
      <w:pPr>
        <w:pStyle w:val="ListBullet"/>
        <w:spacing w:after="40"/>
      </w:pPr>
      <w:r>
        <w:t>**SOLAS II-1/Reg.44** — Starting arrangements for emergency generators</w:t>
      </w:r>
    </w:p>
    <w:p>
      <w:pPr>
        <w:pStyle w:val="ListBullet"/>
        <w:spacing w:after="40"/>
      </w:pPr>
      <w:r>
        <w:t>**SOLAS II-1/Reg.45** — Precautions against shock, fire and other hazards</w:t>
      </w:r>
    </w:p>
    <w:p>
      <w:pPr>
        <w:pStyle w:val="ListBullet"/>
        <w:spacing w:after="40"/>
      </w:pPr>
      <w:r>
        <w:t>**IEC 60092-302** — Marine switchboards</w:t>
      </w:r>
    </w:p>
    <w:p>
      <w:pPr>
        <w:pStyle w:val="ListBullet"/>
        <w:spacing w:after="40"/>
      </w:pPr>
      <w:r>
        <w:t>**IEC 60092-303** — Marine automation equipment</w:t>
      </w:r>
    </w:p>
    <w:p>
      <w:pPr>
        <w:pStyle w:val="ListBullet"/>
        <w:spacing w:after="40"/>
      </w:pPr>
      <w:r>
        <w:t>**IACS UR E10** — Electrical installations survey</w:t>
      </w:r>
    </w:p>
    <w:p>
      <w:pPr>
        <w:pStyle w:val="Heading3"/>
      </w:pPr>
      <w:r>
        <w:t>Main Switchboard (MSB)</w:t>
      </w:r>
    </w:p>
    <w:p>
      <w:pPr>
        <w:pStyle w:val="Heading4"/>
      </w:pPr>
      <w:r>
        <w:t>Construction</w:t>
      </w:r>
    </w:p>
    <w:p>
      <w:pPr>
        <w:pStyle w:val="ListBullet"/>
        <w:spacing w:after="40"/>
      </w:pPr>
      <w:r>
        <w:t>**Voltage:** 440 V AC, 3-phase, 60 Hz</w:t>
      </w:r>
    </w:p>
    <w:p>
      <w:pPr>
        <w:pStyle w:val="ListBullet"/>
        <w:spacing w:after="40"/>
      </w:pPr>
      <w:r>
        <w:t>**Insulation level:** IT (Insulated Terra) — no intentional earth connection</w:t>
      </w:r>
    </w:p>
    <w:p>
      <w:pPr>
        <w:pStyle w:val="ListBullet"/>
        <w:spacing w:after="40"/>
      </w:pPr>
      <w:r>
        <w:t>**Busbar material:** Tinned copper</w:t>
      </w:r>
    </w:p>
    <w:p>
      <w:pPr>
        <w:pStyle w:val="ListBullet"/>
        <w:spacing w:after="40"/>
      </w:pPr>
      <w:r>
        <w:t>**Enclosure:** IP44 minimum (IP54 in exposed locations)</w:t>
      </w:r>
    </w:p>
    <w:p>
      <w:pPr>
        <w:pStyle w:val="ListBullet"/>
        <w:spacing w:after="40"/>
      </w:pPr>
      <w:r>
        <w:t>**Access:** Front and rear (from insulated mat, with GRP barriers)</w:t>
      </w:r>
    </w:p>
    <w:p>
      <w:pPr>
        <w:pStyle w:val="Heading4"/>
      </w:pPr>
      <w:r>
        <w:t>MSB Sections</w:t>
      </w:r>
    </w:p>
    <w:p>
      <w:r>
        <w:t>| Section | Contents |</w:t>
      </w:r>
    </w:p>
    <w:p>
      <w:r>
        <w:t>|---------|---------|</w:t>
      </w:r>
    </w:p>
    <w:p>
      <w:r>
        <w:t>| Generator Feeders | DG1, DG2, DG3 circuit breakers + protection relays |</w:t>
      </w:r>
    </w:p>
    <w:p>
      <w:r>
        <w:t>| Main Distribution | Feeder CBs to bow thruster, cargo pumps, compressors |</w:t>
      </w:r>
    </w:p>
    <w:p>
      <w:r>
        <w:t>| Accommodation Feeder | Main lighting, HVAC, galley, laundry |</w:t>
      </w:r>
    </w:p>
    <w:p>
      <w:r>
        <w:t>| Engine Room Services | Fuel transfer pumps, purifiers, fans |</w:t>
      </w:r>
    </w:p>
    <w:p>
      <w:r>
        <w:t>| Bus Tie Panel | Bus tie breaker for split-bus operation |</w:t>
      </w:r>
    </w:p>
    <w:p>
      <w:r>
        <w:t>| Shore Power Panel | Shore supply breaker + isolation transformer |</w:t>
      </w:r>
    </w:p>
    <w:p>
      <w:pPr>
        <w:pStyle w:val="Heading4"/>
      </w:pPr>
      <w:r>
        <w:t>Circuit Breakers</w:t>
      </w:r>
    </w:p>
    <w:p>
      <w:r>
        <w:t>Types used on MSB:</w:t>
      </w:r>
    </w:p>
    <w:p>
      <w:pPr>
        <w:pStyle w:val="ListBullet"/>
        <w:spacing w:after="40"/>
      </w:pPr>
      <w:r>
        <w:t>**ACB (Air Circuit Breaker):** Main generator/bus tie breakers — manually operated or motor-operated</w:t>
      </w:r>
    </w:p>
    <w:p>
      <w:pPr>
        <w:pStyle w:val="ListBullet"/>
        <w:spacing w:after="40"/>
      </w:pPr>
      <w:r>
        <w:t>**MCCB (Moulded Case CB):** Feeder circuits — thermal-magnetic protection</w:t>
      </w:r>
    </w:p>
    <w:p>
      <w:pPr>
        <w:pStyle w:val="ListBullet"/>
        <w:spacing w:after="40"/>
      </w:pPr>
      <w:r>
        <w:t>**MCB (Miniature CB):** Small distribution circuits</w:t>
      </w:r>
    </w:p>
    <w:p>
      <w:r>
        <w:t>States:</w:t>
      </w:r>
    </w:p>
    <w:p>
      <w:pPr>
        <w:pStyle w:val="ListBullet"/>
        <w:spacing w:after="40"/>
      </w:pPr>
      <w:r>
        <w:t>**CLOSED (C):** Breaker is closed, circuit energised</w:t>
      </w:r>
    </w:p>
    <w:p>
      <w:pPr>
        <w:pStyle w:val="ListBullet"/>
        <w:spacing w:after="40"/>
      </w:pPr>
      <w:r>
        <w:t>**OPEN (O):** Breaker is open, circuit isolated</w:t>
      </w:r>
    </w:p>
    <w:p>
      <w:pPr>
        <w:pStyle w:val="ListBullet"/>
        <w:spacing w:after="40"/>
      </w:pPr>
      <w:r>
        <w:t>**TRIPPED (T):** Breaker tripped on fault — requires manual reset after fault clearance</w:t>
      </w:r>
    </w:p>
    <w:p>
      <w:pPr>
        <w:pStyle w:val="Heading4"/>
      </w:pPr>
      <w:r>
        <w:t>Bus Tie Breaker</w:t>
      </w:r>
    </w:p>
    <w:p>
      <w:pPr>
        <w:pStyle w:val="ListBullet"/>
        <w:spacing w:after="40"/>
      </w:pPr>
      <w:r>
        <w:t>Connects Section A and Section B of split bus</w:t>
      </w:r>
    </w:p>
    <w:p>
      <w:pPr>
        <w:pStyle w:val="ListBullet"/>
        <w:spacing w:after="40"/>
      </w:pPr>
      <w:r>
        <w:t>Normally OPEN for fault isolation</w:t>
      </w:r>
    </w:p>
    <w:p>
      <w:pPr>
        <w:pStyle w:val="ListBullet"/>
        <w:spacing w:after="40"/>
      </w:pPr>
      <w:r>
        <w:t>CLOSED for maintenance or bus transfer</w:t>
      </w:r>
    </w:p>
    <w:p>
      <w:pPr>
        <w:pStyle w:val="ListBullet"/>
        <w:spacing w:after="40"/>
      </w:pPr>
      <w:r>
        <w:t>Interlocked to prevent paralleling generators via bus tie without synchronisation</w:t>
      </w:r>
    </w:p>
    <w:p>
      <w:pPr>
        <w:pStyle w:val="Heading3"/>
      </w:pPr>
      <w:r>
        <w:t>Emergency Switchboard (ESB)</w:t>
      </w:r>
    </w:p>
    <w:p>
      <w:pPr>
        <w:pStyle w:val="Heading4"/>
      </w:pPr>
      <w:r>
        <w:t>Construction</w:t>
      </w:r>
    </w:p>
    <w:p>
      <w:pPr>
        <w:pStyle w:val="ListBullet"/>
        <w:spacing w:after="40"/>
      </w:pPr>
      <w:r>
        <w:t>**Voltage:** 440 V AC (fed from ESB transformer or direct DG feed)</w:t>
      </w:r>
    </w:p>
    <w:p>
      <w:pPr>
        <w:pStyle w:val="ListBullet"/>
        <w:spacing w:after="40"/>
      </w:pPr>
      <w:r>
        <w:t>**Location:** Above damage waterline, forward of collision bulkhead (SOLAS)</w:t>
      </w:r>
    </w:p>
    <w:p>
      <w:pPr>
        <w:pStyle w:val="ListBullet"/>
        <w:spacing w:after="40"/>
      </w:pPr>
      <w:r>
        <w:t>**Separation:** Fire and flooding resistant separation from MSB</w:t>
      </w:r>
    </w:p>
    <w:p>
      <w:pPr>
        <w:pStyle w:val="ListBullet"/>
        <w:spacing w:after="40"/>
      </w:pPr>
      <w:r>
        <w:t>**Transfer:** Automatic (bus transfer relay) and manual</w:t>
      </w:r>
    </w:p>
    <w:p>
      <w:pPr>
        <w:pStyle w:val="Heading4"/>
      </w:pPr>
      <w:r>
        <w:t>Essential Loads on ESB</w:t>
      </w:r>
    </w:p>
    <w:p>
      <w:r>
        <w:t>SOLAS requires minimum 18-hour supply to:</w:t>
      </w:r>
    </w:p>
    <w:p>
      <w:pPr>
        <w:pStyle w:val="ListBullet"/>
        <w:spacing w:after="40"/>
      </w:pPr>
      <w:r>
        <w:t>Navigation lights</w:t>
      </w:r>
    </w:p>
    <w:p>
      <w:pPr>
        <w:pStyle w:val="ListBullet"/>
        <w:spacing w:after="40"/>
      </w:pPr>
      <w:r>
        <w:t>Internal communication equipment (GMDSS, PA)</w:t>
      </w:r>
    </w:p>
    <w:p>
      <w:pPr>
        <w:pStyle w:val="ListBullet"/>
        <w:spacing w:after="40"/>
      </w:pPr>
      <w:r>
        <w:t>Fire detection and alarm systems</w:t>
      </w:r>
    </w:p>
    <w:p>
      <w:pPr>
        <w:pStyle w:val="ListBullet"/>
        <w:spacing w:after="40"/>
      </w:pPr>
      <w:r>
        <w:t>Fire pump (emergency)</w:t>
      </w:r>
    </w:p>
    <w:p>
      <w:pPr>
        <w:pStyle w:val="ListBullet"/>
        <w:spacing w:after="40"/>
      </w:pPr>
      <w:r>
        <w:t>Emergency lighting (corridors, stairways, lifeboats)</w:t>
      </w:r>
    </w:p>
    <w:p>
      <w:pPr>
        <w:pStyle w:val="ListBullet"/>
        <w:spacing w:after="40"/>
      </w:pPr>
      <w:r>
        <w:t>CO2/fixed fire-fighting system controls</w:t>
      </w:r>
    </w:p>
    <w:p>
      <w:pPr>
        <w:pStyle w:val="ListBullet"/>
        <w:spacing w:after="40"/>
      </w:pPr>
      <w:r>
        <w:t>Bilge pump (emergency)</w:t>
      </w:r>
    </w:p>
    <w:p>
      <w:pPr>
        <w:pStyle w:val="ListBullet"/>
        <w:spacing w:after="40"/>
      </w:pPr>
      <w:r>
        <w:t>Watertight door controls</w:t>
      </w:r>
    </w:p>
    <w:p>
      <w:pPr>
        <w:pStyle w:val="Heading4"/>
      </w:pPr>
      <w:r>
        <w:t>Auto Bus Transfer (ABT)</w:t>
      </w:r>
    </w:p>
    <w:p>
      <w:r>
        <w:t>When MSB voltage drops below threshold (typically 70% Un for &gt;3s):</w:t>
      </w:r>
    </w:p>
    <w:p>
      <w:r>
        <w:t>1. ABT relay detects loss of MSB supply</w:t>
      </w:r>
    </w:p>
    <w:p>
      <w:r>
        <w:t>2. Emergency generator (or battery/UPS) takes over</w:t>
      </w:r>
    </w:p>
    <w:p>
      <w:r>
        <w:t>3. ESB automatically transfers to emergency supply</w:t>
      </w:r>
    </w:p>
    <w:p>
      <w:r>
        <w:t>4. Essential loads restored within 45 seconds (SOLAS)</w:t>
      </w:r>
    </w:p>
    <w:p>
      <w:pPr>
        <w:pStyle w:val="Heading3"/>
      </w:pPr>
      <w:r>
        <w:t>Earth Fault Indication</w:t>
      </w:r>
    </w:p>
    <w:p>
      <w:pPr>
        <w:pStyle w:val="ListBullet"/>
        <w:spacing w:after="40"/>
      </w:pPr>
      <w:r>
        <w:t>All switchboard sections have earth fault indicator lamps</w:t>
      </w:r>
    </w:p>
    <w:p>
      <w:pPr>
        <w:pStyle w:val="ListBullet"/>
        <w:spacing w:after="40"/>
      </w:pPr>
      <w:r>
        <w:t>IT system: first earth fault does not cause circuit trip but activates alarm</w:t>
      </w:r>
    </w:p>
    <w:p>
      <w:pPr>
        <w:pStyle w:val="ListBullet"/>
        <w:spacing w:after="40"/>
      </w:pPr>
      <w:r>
        <w:t>Earth fault panel shows which section (A/B) has fault</w:t>
      </w:r>
    </w:p>
    <w:p>
      <w:pPr>
        <w:pStyle w:val="ListBullet"/>
        <w:spacing w:after="40"/>
      </w:pPr>
      <w:r>
        <w:t>Engineer must locate and clear earth fault before second fault causes trip</w:t>
      </w:r>
    </w:p>
    <w:p>
      <w:pPr>
        <w:pStyle w:val="Heading3"/>
      </w:pPr>
      <w:r>
        <w:t>Breaker Operations — Safe Procedure</w:t>
      </w:r>
    </w:p>
    <w:p>
      <w:r>
        <w:t>1. Verify load on circuit before opening</w:t>
      </w:r>
    </w:p>
    <w:p>
      <w:r>
        <w:t>2. Check for earth fault on section</w:t>
      </w:r>
    </w:p>
    <w:p>
      <w:r>
        <w:t>3. Operate breaker — confirm state changes on mimic</w:t>
      </w:r>
    </w:p>
    <w:p>
      <w:r>
        <w:t>4. Test: attempt to close again (auto-reclose disabled for safety)</w:t>
      </w:r>
    </w:p>
    <w:p>
      <w:r>
        <w:t>5. Log operation in MSB log</w:t>
      </w:r>
    </w:p>
    <w:p>
      <w:pPr>
        <w:pStyle w:val="Heading3"/>
      </w:pPr>
      <w:r>
        <w:t>Interlocks</w:t>
      </w:r>
    </w:p>
    <w:p>
      <w:pPr>
        <w:pStyle w:val="ListBullet"/>
        <w:spacing w:after="40"/>
      </w:pPr>
      <w:r>
        <w:t>Generator breaker interlock: prevents close unless generator is at rated speed/voltage</w:t>
      </w:r>
    </w:p>
    <w:p>
      <w:pPr>
        <w:pStyle w:val="ListBullet"/>
        <w:spacing w:after="40"/>
      </w:pPr>
      <w:r>
        <w:t>Bus tie interlock: prevents paralleling without synchronisation</w:t>
      </w:r>
    </w:p>
    <w:p>
      <w:pPr>
        <w:pStyle w:val="ListBullet"/>
        <w:spacing w:after="40"/>
      </w:pPr>
      <w:r>
        <w:t>Shore power interlock: prevents closing shore CB if generators online (reverse power protection)</w:t>
      </w:r>
    </w:p>
    <w:p>
      <w:pPr>
        <w:pStyle w:val="ListBullet"/>
        <w:spacing w:after="40"/>
      </w:pPr>
      <w:r>
        <w:t>ESB transfer interlock: prevents manual bypass while auto-transfer in progress</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